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22D08" w14:textId="56701565" w:rsidR="0032333B" w:rsidRDefault="00027D54" w:rsidP="00EE38F0">
      <w:pPr>
        <w:jc w:val="center"/>
        <w:rPr>
          <w:rFonts w:ascii="游ゴシック Medium" w:eastAsia="游ゴシック Medium" w:hAnsi="游ゴシック Medium"/>
          <w:sz w:val="32"/>
          <w:szCs w:val="32"/>
        </w:rPr>
      </w:pPr>
      <w:r w:rsidRPr="00027D54">
        <w:rPr>
          <w:rFonts w:ascii="游ゴシック Medium" w:eastAsia="游ゴシック Medium" w:hAnsi="游ゴシック Medium" w:hint="eastAsia"/>
          <w:sz w:val="32"/>
          <w:szCs w:val="32"/>
        </w:rPr>
        <w:t>タイトル</w:t>
      </w:r>
      <w:r w:rsidR="00FE3B7F">
        <w:rPr>
          <w:rFonts w:ascii="游ゴシック Medium" w:eastAsia="游ゴシック Medium" w:hAnsi="游ゴシック Medium" w:hint="eastAsia"/>
          <w:sz w:val="32"/>
          <w:szCs w:val="32"/>
        </w:rPr>
        <w:t>（游ゴシック</w:t>
      </w:r>
      <w:r w:rsidR="00FE3B7F">
        <w:rPr>
          <w:rFonts w:ascii="游ゴシック Medium" w:eastAsia="游ゴシック Medium" w:hAnsi="游ゴシック Medium"/>
          <w:sz w:val="32"/>
          <w:szCs w:val="32"/>
        </w:rPr>
        <w:t xml:space="preserve"> Medium 16pt</w:t>
      </w:r>
      <w:r w:rsidR="00FE3B7F">
        <w:rPr>
          <w:rFonts w:ascii="游ゴシック Medium" w:eastAsia="游ゴシック Medium" w:hAnsi="游ゴシック Medium" w:hint="eastAsia"/>
          <w:sz w:val="32"/>
          <w:szCs w:val="32"/>
        </w:rPr>
        <w:t>）</w:t>
      </w:r>
    </w:p>
    <w:p w14:paraId="462E36F3" w14:textId="77777777" w:rsidR="00027D54" w:rsidRDefault="00027D54" w:rsidP="00EE38F0">
      <w:pPr>
        <w:jc w:val="center"/>
        <w:rPr>
          <w:rFonts w:ascii="游ゴシック Medium" w:eastAsia="游ゴシック Medium" w:hAnsi="游ゴシック Medium"/>
          <w:sz w:val="24"/>
        </w:rPr>
      </w:pPr>
    </w:p>
    <w:p w14:paraId="5B53B2D4" w14:textId="1ABC6722" w:rsidR="00027D54" w:rsidRDefault="00027D54" w:rsidP="00EE38F0">
      <w:pPr>
        <w:jc w:val="center"/>
        <w:rPr>
          <w:rFonts w:ascii="游ゴシック Medium" w:eastAsia="游ゴシック Medium" w:hAnsi="游ゴシック Medium"/>
          <w:sz w:val="24"/>
        </w:rPr>
      </w:pPr>
      <w:r>
        <w:rPr>
          <w:rFonts w:ascii="游ゴシック Medium" w:eastAsia="游ゴシック Medium" w:hAnsi="游ゴシック Medium" w:hint="eastAsia"/>
          <w:sz w:val="24"/>
        </w:rPr>
        <w:t>氏名</w:t>
      </w:r>
      <w:r w:rsidR="00FE3B7F" w:rsidRPr="00FE3B7F">
        <w:rPr>
          <w:rFonts w:ascii="游ゴシック Medium" w:eastAsia="游ゴシック Medium" w:hAnsi="游ゴシック Medium" w:hint="eastAsia"/>
          <w:sz w:val="24"/>
        </w:rPr>
        <w:t>（游ゴシック</w:t>
      </w:r>
      <w:r w:rsidR="00FE3B7F" w:rsidRPr="00FE3B7F">
        <w:rPr>
          <w:rFonts w:ascii="游ゴシック Medium" w:eastAsia="游ゴシック Medium" w:hAnsi="游ゴシック Medium"/>
          <w:sz w:val="24"/>
        </w:rPr>
        <w:t xml:space="preserve"> Medium 1</w:t>
      </w:r>
      <w:r w:rsidR="00FE3B7F">
        <w:rPr>
          <w:rFonts w:ascii="游ゴシック Medium" w:eastAsia="游ゴシック Medium" w:hAnsi="游ゴシック Medium"/>
          <w:sz w:val="24"/>
        </w:rPr>
        <w:t>2</w:t>
      </w:r>
      <w:r w:rsidR="00FE3B7F" w:rsidRPr="00FE3B7F">
        <w:rPr>
          <w:rFonts w:ascii="游ゴシック Medium" w:eastAsia="游ゴシック Medium" w:hAnsi="游ゴシック Medium"/>
          <w:sz w:val="24"/>
        </w:rPr>
        <w:t>pt）</w:t>
      </w:r>
    </w:p>
    <w:p w14:paraId="53418AF4" w14:textId="3A38468E" w:rsidR="00027D54" w:rsidRDefault="00EE38F0" w:rsidP="00EE38F0">
      <w:pPr>
        <w:jc w:val="center"/>
        <w:rPr>
          <w:rFonts w:ascii="游ゴシック Medium" w:eastAsia="游ゴシック Medium" w:hAnsi="游ゴシック Medium"/>
          <w:sz w:val="24"/>
        </w:rPr>
      </w:pPr>
      <w:r>
        <w:rPr>
          <w:rFonts w:ascii="游ゴシック Medium" w:eastAsia="游ゴシック Medium" w:hAnsi="游ゴシック Medium" w:hint="eastAsia"/>
          <w:sz w:val="24"/>
        </w:rPr>
        <w:t>（</w:t>
      </w:r>
      <w:r w:rsidR="00027D54">
        <w:rPr>
          <w:rFonts w:ascii="游ゴシック Medium" w:eastAsia="游ゴシック Medium" w:hAnsi="游ゴシック Medium" w:hint="eastAsia"/>
          <w:sz w:val="24"/>
        </w:rPr>
        <w:t>所属</w:t>
      </w:r>
      <w:r>
        <w:rPr>
          <w:rFonts w:ascii="游ゴシック Medium" w:eastAsia="游ゴシック Medium" w:hAnsi="游ゴシック Medium" w:hint="eastAsia"/>
          <w:sz w:val="24"/>
        </w:rPr>
        <w:t>）</w:t>
      </w:r>
      <w:r w:rsidR="00FE3B7F" w:rsidRPr="00FE3B7F">
        <w:rPr>
          <w:rFonts w:ascii="游ゴシック Medium" w:eastAsia="游ゴシック Medium" w:hAnsi="游ゴシック Medium" w:hint="eastAsia"/>
          <w:sz w:val="24"/>
        </w:rPr>
        <w:t>（游ゴシック</w:t>
      </w:r>
      <w:r w:rsidR="00FE3B7F" w:rsidRPr="00FE3B7F">
        <w:rPr>
          <w:rFonts w:ascii="游ゴシック Medium" w:eastAsia="游ゴシック Medium" w:hAnsi="游ゴシック Medium"/>
          <w:sz w:val="24"/>
        </w:rPr>
        <w:t xml:space="preserve"> Medium 1</w:t>
      </w:r>
      <w:r w:rsidR="00FE3B7F">
        <w:rPr>
          <w:rFonts w:ascii="游ゴシック Medium" w:eastAsia="游ゴシック Medium" w:hAnsi="游ゴシック Medium"/>
          <w:sz w:val="24"/>
        </w:rPr>
        <w:t>2</w:t>
      </w:r>
      <w:r w:rsidR="00FE3B7F" w:rsidRPr="00FE3B7F">
        <w:rPr>
          <w:rFonts w:ascii="游ゴシック Medium" w:eastAsia="游ゴシック Medium" w:hAnsi="游ゴシック Medium"/>
          <w:sz w:val="24"/>
        </w:rPr>
        <w:t>pt）</w:t>
      </w:r>
    </w:p>
    <w:p w14:paraId="21147292" w14:textId="46F39771" w:rsidR="00027D54" w:rsidRDefault="00027D54">
      <w:pPr>
        <w:rPr>
          <w:rFonts w:ascii="游ゴシック Medium" w:eastAsia="游ゴシック Medium" w:hAnsi="游ゴシック Medium"/>
          <w:sz w:val="24"/>
        </w:rPr>
      </w:pPr>
    </w:p>
    <w:p w14:paraId="1350CBD1" w14:textId="77777777" w:rsidR="00027D54" w:rsidRDefault="00027D54">
      <w:pPr>
        <w:rPr>
          <w:rFonts w:ascii="游ゴシック Medium" w:eastAsia="游ゴシック Medium" w:hAnsi="游ゴシック Medium"/>
          <w:sz w:val="24"/>
        </w:rPr>
      </w:pPr>
    </w:p>
    <w:p w14:paraId="4934A8EF" w14:textId="24494C54" w:rsidR="00027D54" w:rsidRDefault="00027D54">
      <w:pPr>
        <w:rPr>
          <w:rFonts w:ascii="ＭＳ 明朝" w:eastAsia="ＭＳ 明朝" w:hAnsi="ＭＳ 明朝"/>
          <w:sz w:val="24"/>
        </w:rPr>
      </w:pPr>
      <w:r w:rsidRPr="00EE38F0">
        <w:rPr>
          <w:rFonts w:ascii="ＭＳ 明朝" w:eastAsia="ＭＳ 明朝" w:hAnsi="ＭＳ 明朝"/>
          <w:sz w:val="24"/>
        </w:rPr>
        <w:t>----------</w:t>
      </w:r>
      <w:r w:rsidRPr="00EE38F0">
        <w:rPr>
          <w:rFonts w:ascii="ＭＳ 明朝" w:eastAsia="ＭＳ 明朝" w:hAnsi="ＭＳ 明朝" w:hint="eastAsia"/>
          <w:sz w:val="24"/>
        </w:rPr>
        <w:t>（以下、自由書式）</w:t>
      </w:r>
    </w:p>
    <w:p w14:paraId="1BC818B0" w14:textId="77777777" w:rsidR="00EE38F0" w:rsidRDefault="00EE38F0">
      <w:pPr>
        <w:rPr>
          <w:rFonts w:ascii="ＭＳ 明朝" w:eastAsia="ＭＳ 明朝" w:hAnsi="ＭＳ 明朝"/>
          <w:sz w:val="24"/>
        </w:rPr>
      </w:pPr>
    </w:p>
    <w:p w14:paraId="3BA4FD1F" w14:textId="77777777" w:rsidR="00EE38F0" w:rsidRDefault="00EE38F0">
      <w:pPr>
        <w:rPr>
          <w:rFonts w:ascii="ＭＳ 明朝" w:eastAsia="ＭＳ 明朝" w:hAnsi="ＭＳ 明朝"/>
          <w:sz w:val="24"/>
        </w:rPr>
      </w:pPr>
    </w:p>
    <w:p w14:paraId="7017F96D" w14:textId="77777777" w:rsidR="00EE38F0" w:rsidRDefault="00EE38F0">
      <w:pPr>
        <w:rPr>
          <w:rFonts w:ascii="ＭＳ 明朝" w:eastAsia="ＭＳ 明朝" w:hAnsi="ＭＳ 明朝"/>
          <w:sz w:val="24"/>
        </w:rPr>
      </w:pPr>
    </w:p>
    <w:p w14:paraId="47DA5D1B" w14:textId="77777777" w:rsidR="00EE38F0" w:rsidRDefault="00EE38F0">
      <w:pPr>
        <w:rPr>
          <w:rFonts w:ascii="ＭＳ 明朝" w:eastAsia="ＭＳ 明朝" w:hAnsi="ＭＳ 明朝"/>
          <w:sz w:val="24"/>
        </w:rPr>
      </w:pPr>
    </w:p>
    <w:p w14:paraId="751856D9" w14:textId="41C8A9C9" w:rsidR="00EE38F0" w:rsidRDefault="00EE38F0">
      <w:pPr>
        <w:widowControl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br w:type="page"/>
      </w:r>
    </w:p>
    <w:p w14:paraId="4E5DD2BB" w14:textId="0EE157B6" w:rsidR="00EE38F0" w:rsidRDefault="00A27451" w:rsidP="00EE38F0">
      <w:pPr>
        <w:jc w:val="center"/>
        <w:rPr>
          <w:rFonts w:ascii="游ゴシック Medium" w:eastAsia="游ゴシック Medium" w:hAnsi="游ゴシック Medium"/>
          <w:sz w:val="32"/>
          <w:szCs w:val="32"/>
        </w:rPr>
      </w:pPr>
      <w:r>
        <w:rPr>
          <w:rFonts w:ascii="游ゴシック Medium" w:eastAsia="游ゴシック Medium" w:hAnsi="游ゴシック Medium" w:hint="eastAsia"/>
          <w:sz w:val="32"/>
          <w:szCs w:val="32"/>
        </w:rPr>
        <w:lastRenderedPageBreak/>
        <w:t>（例）</w:t>
      </w:r>
      <w:r w:rsidR="00EE38F0">
        <w:rPr>
          <w:rFonts w:ascii="游ゴシック Medium" w:eastAsia="游ゴシック Medium" w:hAnsi="游ゴシック Medium" w:hint="eastAsia"/>
          <w:sz w:val="32"/>
          <w:szCs w:val="32"/>
        </w:rPr>
        <w:t>ウェルビーイングのススメ</w:t>
      </w:r>
    </w:p>
    <w:p w14:paraId="006A38FD" w14:textId="77777777" w:rsidR="00EE38F0" w:rsidRDefault="00EE38F0" w:rsidP="00EE38F0">
      <w:pPr>
        <w:jc w:val="center"/>
        <w:rPr>
          <w:rFonts w:ascii="游ゴシック Medium" w:eastAsia="游ゴシック Medium" w:hAnsi="游ゴシック Medium"/>
          <w:sz w:val="24"/>
        </w:rPr>
      </w:pPr>
    </w:p>
    <w:p w14:paraId="0618E85A" w14:textId="3AFB38D3" w:rsidR="00EE38F0" w:rsidRDefault="00EE38F0" w:rsidP="00EE38F0">
      <w:pPr>
        <w:jc w:val="center"/>
        <w:rPr>
          <w:rFonts w:ascii="游ゴシック Medium" w:eastAsia="游ゴシック Medium" w:hAnsi="游ゴシック Medium"/>
          <w:sz w:val="24"/>
        </w:rPr>
      </w:pPr>
      <w:r>
        <w:rPr>
          <w:rFonts w:ascii="游ゴシック Medium" w:eastAsia="游ゴシック Medium" w:hAnsi="游ゴシック Medium" w:hint="eastAsia"/>
          <w:sz w:val="24"/>
        </w:rPr>
        <w:t>ウェルビーイング太郎</w:t>
      </w:r>
    </w:p>
    <w:p w14:paraId="04967F25" w14:textId="7FE7EB8E" w:rsidR="00EE38F0" w:rsidRDefault="00EE38F0" w:rsidP="00EE38F0">
      <w:pPr>
        <w:jc w:val="center"/>
        <w:rPr>
          <w:rFonts w:ascii="游ゴシック Medium" w:eastAsia="游ゴシック Medium" w:hAnsi="游ゴシック Medium" w:hint="eastAsia"/>
          <w:sz w:val="24"/>
        </w:rPr>
      </w:pPr>
      <w:r>
        <w:rPr>
          <w:rFonts w:ascii="游ゴシック Medium" w:eastAsia="游ゴシック Medium" w:hAnsi="游ゴシック Medium" w:hint="eastAsia"/>
          <w:sz w:val="24"/>
        </w:rPr>
        <w:t>（ウェルビーイング大学）</w:t>
      </w:r>
    </w:p>
    <w:p w14:paraId="1C986122" w14:textId="77777777" w:rsidR="00EE38F0" w:rsidRDefault="00EE38F0" w:rsidP="00EE38F0">
      <w:pPr>
        <w:rPr>
          <w:rFonts w:ascii="游ゴシック Medium" w:eastAsia="游ゴシック Medium" w:hAnsi="游ゴシック Medium"/>
          <w:sz w:val="24"/>
        </w:rPr>
      </w:pPr>
    </w:p>
    <w:p w14:paraId="1CD31767" w14:textId="77777777" w:rsidR="00EE38F0" w:rsidRDefault="00EE38F0" w:rsidP="00EE38F0">
      <w:pPr>
        <w:rPr>
          <w:rFonts w:ascii="游ゴシック Medium" w:eastAsia="游ゴシック Medium" w:hAnsi="游ゴシック Medium"/>
          <w:sz w:val="24"/>
        </w:rPr>
      </w:pPr>
    </w:p>
    <w:p w14:paraId="69359588" w14:textId="5C4169E4" w:rsidR="00EE38F0" w:rsidRPr="00EE38F0" w:rsidRDefault="00EE38F0" w:rsidP="00EE38F0">
      <w:pPr>
        <w:rPr>
          <w:rFonts w:ascii="游ゴシック" w:eastAsia="游ゴシック" w:hAnsi="游ゴシック"/>
          <w:sz w:val="24"/>
        </w:rPr>
      </w:pPr>
      <w:r w:rsidRPr="00EE38F0">
        <w:rPr>
          <w:rFonts w:ascii="游ゴシック" w:eastAsia="游ゴシック" w:hAnsi="游ゴシック" w:hint="eastAsia"/>
          <w:sz w:val="24"/>
        </w:rPr>
        <w:t>はじめに</w:t>
      </w:r>
    </w:p>
    <w:p w14:paraId="0AEC262C" w14:textId="262330BB" w:rsidR="00EE38F0" w:rsidRDefault="00EE38F0" w:rsidP="00EE38F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ウェルビーイングの基礎について述べる。また、ウェルビーイングの応用についても述べる。</w:t>
      </w:r>
    </w:p>
    <w:p w14:paraId="44A46252" w14:textId="77777777" w:rsidR="00EE38F0" w:rsidRDefault="00EE38F0" w:rsidP="00EE38F0">
      <w:pPr>
        <w:rPr>
          <w:rFonts w:ascii="ＭＳ 明朝" w:eastAsia="ＭＳ 明朝" w:hAnsi="ＭＳ 明朝"/>
          <w:sz w:val="24"/>
        </w:rPr>
      </w:pPr>
    </w:p>
    <w:p w14:paraId="0C318EB1" w14:textId="620A86F1" w:rsidR="00EE38F0" w:rsidRPr="00EE38F0" w:rsidRDefault="00EE38F0" w:rsidP="00EE38F0">
      <w:pPr>
        <w:rPr>
          <w:rFonts w:ascii="游ゴシック" w:eastAsia="游ゴシック" w:hAnsi="游ゴシック"/>
          <w:sz w:val="24"/>
        </w:rPr>
      </w:pPr>
      <w:r w:rsidRPr="00EE38F0">
        <w:rPr>
          <w:rFonts w:ascii="游ゴシック" w:eastAsia="游ゴシック" w:hAnsi="游ゴシック" w:hint="eastAsia"/>
          <w:sz w:val="24"/>
        </w:rPr>
        <w:t>本文</w:t>
      </w:r>
    </w:p>
    <w:p w14:paraId="79FD1C48" w14:textId="270D378C" w:rsidR="00EE38F0" w:rsidRDefault="00EE38F0" w:rsidP="00EE38F0">
      <w:pPr>
        <w:rPr>
          <w:rFonts w:ascii="ＭＳ 明朝" w:eastAsia="ＭＳ 明朝" w:hAnsi="ＭＳ 明朝" w:hint="eastAsia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>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○×△○×△○×△○×△○×△○×△○×△○×△○×△○×△○×△○×△。</w:t>
      </w:r>
    </w:p>
    <w:p w14:paraId="22AF3C2A" w14:textId="77777777" w:rsidR="00EE38F0" w:rsidRDefault="00EE38F0" w:rsidP="00EE38F0">
      <w:pPr>
        <w:rPr>
          <w:rFonts w:ascii="ＭＳ 明朝" w:eastAsia="ＭＳ 明朝" w:hAnsi="ＭＳ 明朝"/>
          <w:sz w:val="24"/>
        </w:rPr>
      </w:pPr>
    </w:p>
    <w:p w14:paraId="24C1B327" w14:textId="47497146" w:rsidR="00EE38F0" w:rsidRPr="00EE38F0" w:rsidRDefault="00EE38F0" w:rsidP="00EE38F0">
      <w:pPr>
        <w:rPr>
          <w:rFonts w:ascii="游ゴシック" w:eastAsia="游ゴシック" w:hAnsi="游ゴシック"/>
          <w:sz w:val="24"/>
        </w:rPr>
      </w:pPr>
      <w:r w:rsidRPr="00EE38F0">
        <w:rPr>
          <w:rFonts w:ascii="游ゴシック" w:eastAsia="游ゴシック" w:hAnsi="游ゴシック" w:hint="eastAsia"/>
          <w:sz w:val="24"/>
        </w:rPr>
        <w:t>おわりに</w:t>
      </w:r>
    </w:p>
    <w:p w14:paraId="24CD5E69" w14:textId="625A2B1A" w:rsidR="00EE38F0" w:rsidRDefault="00EE38F0" w:rsidP="00EE38F0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　ウェルビーイングの基礎について述べ</w:t>
      </w:r>
      <w:r>
        <w:rPr>
          <w:rFonts w:ascii="ＭＳ 明朝" w:eastAsia="ＭＳ 明朝" w:hAnsi="ＭＳ 明朝" w:hint="eastAsia"/>
          <w:sz w:val="24"/>
        </w:rPr>
        <w:t>た</w:t>
      </w:r>
      <w:r>
        <w:rPr>
          <w:rFonts w:ascii="ＭＳ 明朝" w:eastAsia="ＭＳ 明朝" w:hAnsi="ＭＳ 明朝" w:hint="eastAsia"/>
          <w:sz w:val="24"/>
        </w:rPr>
        <w:t>。また、ウェルビーイングの応用についても述べ</w:t>
      </w:r>
      <w:r>
        <w:rPr>
          <w:rFonts w:ascii="ＭＳ 明朝" w:eastAsia="ＭＳ 明朝" w:hAnsi="ＭＳ 明朝" w:hint="eastAsia"/>
          <w:sz w:val="24"/>
        </w:rPr>
        <w:t>た</w:t>
      </w:r>
      <w:r>
        <w:rPr>
          <w:rFonts w:ascii="ＭＳ 明朝" w:eastAsia="ＭＳ 明朝" w:hAnsi="ＭＳ 明朝" w:hint="eastAsia"/>
          <w:sz w:val="24"/>
        </w:rPr>
        <w:t>。</w:t>
      </w:r>
    </w:p>
    <w:p w14:paraId="69FCD7F3" w14:textId="77777777" w:rsidR="00EE38F0" w:rsidRPr="00EE38F0" w:rsidRDefault="00EE38F0" w:rsidP="00EE38F0">
      <w:pPr>
        <w:rPr>
          <w:rFonts w:ascii="ＭＳ 明朝" w:eastAsia="ＭＳ 明朝" w:hAnsi="ＭＳ 明朝"/>
          <w:sz w:val="24"/>
        </w:rPr>
      </w:pPr>
    </w:p>
    <w:p w14:paraId="1D22B074" w14:textId="2F47BE15" w:rsidR="00EE38F0" w:rsidRPr="00EE38F0" w:rsidRDefault="00EE38F0" w:rsidP="00EE38F0">
      <w:pPr>
        <w:rPr>
          <w:rFonts w:ascii="游ゴシック" w:eastAsia="游ゴシック" w:hAnsi="游ゴシック"/>
          <w:sz w:val="24"/>
        </w:rPr>
      </w:pPr>
      <w:r w:rsidRPr="00EE38F0">
        <w:rPr>
          <w:rFonts w:ascii="游ゴシック" w:eastAsia="游ゴシック" w:hAnsi="游ゴシック" w:hint="eastAsia"/>
          <w:sz w:val="24"/>
        </w:rPr>
        <w:t>参考文献</w:t>
      </w:r>
    </w:p>
    <w:p w14:paraId="254C21D5" w14:textId="0C64F328" w:rsidR="00EE38F0" w:rsidRDefault="00EE38F0" w:rsidP="00EE38F0">
      <w:pPr>
        <w:rPr>
          <w:rFonts w:ascii="ＭＳ 明朝" w:eastAsia="ＭＳ 明朝" w:hAnsi="ＭＳ 明朝" w:hint="eastAsia"/>
          <w:sz w:val="24"/>
        </w:rPr>
      </w:pPr>
      <w:r>
        <w:rPr>
          <w:rFonts w:ascii="ＭＳ 明朝" w:eastAsia="ＭＳ 明朝" w:hAnsi="ＭＳ 明朝" w:hint="eastAsia"/>
          <w:sz w:val="24"/>
        </w:rPr>
        <w:t>アリストテレス、ニコマコス倫理学、〇〇出版、2020</w:t>
      </w:r>
    </w:p>
    <w:p w14:paraId="4A264D86" w14:textId="77777777" w:rsidR="00EE38F0" w:rsidRPr="00EE38F0" w:rsidRDefault="00EE38F0">
      <w:pPr>
        <w:rPr>
          <w:rFonts w:ascii="ＭＳ 明朝" w:eastAsia="ＭＳ 明朝" w:hAnsi="ＭＳ 明朝" w:hint="eastAsia"/>
          <w:sz w:val="24"/>
        </w:rPr>
      </w:pPr>
    </w:p>
    <w:sectPr w:rsidR="00EE38F0" w:rsidRPr="00EE38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Medium">
    <w:panose1 w:val="020B0500000000000000"/>
    <w:charset w:val="80"/>
    <w:family w:val="swiss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D54"/>
    <w:rsid w:val="00027D54"/>
    <w:rsid w:val="0032333B"/>
    <w:rsid w:val="00A27451"/>
    <w:rsid w:val="00EE38F0"/>
    <w:rsid w:val="00FE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F3AFBE"/>
  <w15:chartTrackingRefBased/>
  <w15:docId w15:val="{1C8D3D1D-16C0-EA4A-A543-884E76AA5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前野 隆司</dc:creator>
  <cp:keywords/>
  <dc:description/>
  <cp:lastModifiedBy>前野 隆司</cp:lastModifiedBy>
  <cp:revision>3</cp:revision>
  <dcterms:created xsi:type="dcterms:W3CDTF">2023-12-28T00:28:00Z</dcterms:created>
  <dcterms:modified xsi:type="dcterms:W3CDTF">2023-12-28T00:29:00Z</dcterms:modified>
</cp:coreProperties>
</file>